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C04E2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right="0" w:firstLine="0"/>
        <w:jc w:val="both"/>
        <w:rPr>
          <w:rFonts w:hint="default" w:ascii="Arial Black" w:hAnsi="Arial Black" w:eastAsia="Arial" w:cs="Arial Black"/>
          <w:b/>
          <w:bCs/>
          <w:caps w:val="0"/>
          <w:color w:val="333333"/>
          <w:spacing w:val="0"/>
          <w:sz w:val="19"/>
          <w:szCs w:val="19"/>
        </w:rPr>
      </w:pPr>
      <w:r>
        <w:rPr>
          <w:rFonts w:hint="default" w:ascii="Arial Black" w:hAnsi="Arial Black" w:eastAsia="Arial" w:cs="Arial Black"/>
          <w:b/>
          <w:bCs/>
          <w:caps w:val="0"/>
          <w:color w:val="333333"/>
          <w:spacing w:val="0"/>
          <w:kern w:val="0"/>
          <w:sz w:val="19"/>
          <w:szCs w:val="19"/>
          <w:shd w:val="clear" w:fill="FFFFFF"/>
          <w:lang w:val="en-US" w:eastAsia="zh-CN" w:bidi="ar"/>
        </w:rPr>
        <w:t>Правила приёма иностранных граждан в школы в 2026 году регулируются приказом Минпросвещения России от 04.03.2025 №170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гражданства». </w:t>
      </w:r>
    </w:p>
    <w:p w14:paraId="4D2B0AA7">
      <w:pPr>
        <w:pStyle w:val="2"/>
        <w:keepNext w:val="0"/>
        <w:keepLines w:val="0"/>
        <w:widowControl/>
        <w:suppressLineNumbers w:val="0"/>
        <w:shd w:val="clear" w:fill="FFFFFF"/>
        <w:spacing w:before="48" w:beforeAutospacing="0" w:after="48" w:afterAutospacing="0" w:line="336" w:lineRule="atLeast"/>
        <w:ind w:left="0" w:right="0" w:firstLine="0"/>
        <w:jc w:val="both"/>
        <w:rPr>
          <w:rFonts w:hint="default" w:ascii="Arial Black" w:hAnsi="Arial Black" w:eastAsia="Arial" w:cs="Arial Black"/>
          <w:b/>
          <w:bCs/>
          <w:caps w:val="0"/>
          <w:color w:val="333333"/>
          <w:spacing w:val="0"/>
          <w:sz w:val="28"/>
          <w:szCs w:val="28"/>
        </w:rPr>
      </w:pPr>
      <w:r>
        <w:rPr>
          <w:rFonts w:hint="default" w:ascii="Arial Black" w:hAnsi="Arial Black" w:eastAsia="Arial" w:cs="Arial Black"/>
          <w:b/>
          <w:bCs/>
          <w:caps w:val="0"/>
          <w:color w:val="333333"/>
          <w:spacing w:val="0"/>
          <w:sz w:val="28"/>
          <w:szCs w:val="28"/>
          <w:shd w:val="clear" w:fill="FFFFFF"/>
        </w:rPr>
        <w:t>Основные условия приёма</w:t>
      </w:r>
      <w:bookmarkStart w:id="0" w:name="_GoBack"/>
      <w:bookmarkEnd w:id="0"/>
    </w:p>
    <w:p w14:paraId="7C112F2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right="0" w:hanging="360"/>
        <w:jc w:val="both"/>
        <w:rPr>
          <w:rFonts w:hint="default" w:ascii="Arial Black" w:hAnsi="Arial Black" w:eastAsia="Arial" w:cs="Arial Black"/>
          <w:b/>
          <w:bCs/>
          <w:sz w:val="19"/>
          <w:szCs w:val="19"/>
        </w:rPr>
      </w:pPr>
      <w:r>
        <w:rPr>
          <w:rStyle w:val="6"/>
          <w:rFonts w:hint="default" w:ascii="Arial Black" w:hAnsi="Arial Black" w:eastAsia="Arial" w:cs="Arial Black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Законность нахождения на территории РФ.</w:t>
      </w:r>
      <w:r>
        <w:rPr>
          <w:rFonts w:hint="default" w:ascii="Arial Black" w:hAnsi="Arial Black" w:eastAsia="Arial" w:cs="Arial Black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Необходимо предоставить документы, подтверждающие право иностранного гражданина или лица без гражданства на пребывание (проживание) в России (вид на жительство, разрешение на временное проживание, разрешение на временное проживание в целях получения образования, визу, миграционную карту или иные документы, предусмотренные федеральным законом или международным договором РФ).</w:t>
      </w:r>
    </w:p>
    <w:p w14:paraId="6F8B5BF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0" w:after="96" w:afterAutospacing="0" w:line="264" w:lineRule="atLeast"/>
        <w:ind w:left="0" w:right="0" w:hanging="360"/>
        <w:jc w:val="both"/>
        <w:rPr>
          <w:rFonts w:hint="default" w:ascii="Arial Black" w:hAnsi="Arial Black" w:eastAsia="Arial" w:cs="Arial Black"/>
          <w:b/>
          <w:bCs/>
          <w:sz w:val="19"/>
          <w:szCs w:val="19"/>
        </w:rPr>
      </w:pPr>
      <w:r>
        <w:rPr>
          <w:rStyle w:val="6"/>
          <w:rFonts w:hint="default" w:ascii="Arial Black" w:hAnsi="Arial Black" w:eastAsia="Arial" w:cs="Arial Black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Тестирование на знание русского языка.</w:t>
      </w:r>
      <w:r>
        <w:rPr>
          <w:rFonts w:hint="default" w:ascii="Arial Black" w:hAnsi="Arial Black" w:eastAsia="Arial" w:cs="Arial Black"/>
          <w:b/>
          <w:bCs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Это обязательное условие для зачисления в школу. Тестирование проводится бесплатно, а для успешного прохождения необходимо набрать не менее 3 баллов. </w:t>
      </w:r>
    </w:p>
    <w:p w14:paraId="45B53E02">
      <w:pPr>
        <w:jc w:val="both"/>
        <w:rPr>
          <w:rFonts w:hint="default" w:ascii="Arial Black" w:hAnsi="Arial Black" w:cs="Arial Black"/>
          <w:b/>
          <w:bCs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F4C37F"/>
    <w:multiLevelType w:val="multilevel"/>
    <w:tmpl w:val="26F4C3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15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2026-04-03T15:34:06Z</dcterms:created>
  <dc:creator>ADMIN</dc:creator>
  <cp:lastModifiedBy>ADMIN</cp:lastModifiedBy>
  <dcterms:modified xsi:type="dcterms:W3CDTF">2026-04-03T15:39:53Z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32EB7CDA61D3431EB926441BCBFC5C0F_12</vt:lpwstr>
  </property>
</Properties>
</file>